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EF" w:rsidRDefault="007F67EF" w:rsidP="007F67EF">
      <w:pPr>
        <w:spacing w:line="360" w:lineRule="auto"/>
        <w:jc w:val="center"/>
        <w:rPr>
          <w:rFonts w:ascii="Times New Roman" w:hAnsi="Times New Roman" w:cs="Times New Roman"/>
          <w:b/>
          <w:sz w:val="28"/>
          <w:szCs w:val="28"/>
        </w:rPr>
      </w:pPr>
      <w:r w:rsidRPr="00F16DEB">
        <w:rPr>
          <w:rFonts w:ascii="Times New Roman" w:hAnsi="Times New Roman" w:cs="Times New Roman"/>
          <w:b/>
          <w:sz w:val="28"/>
          <w:szCs w:val="28"/>
        </w:rPr>
        <w:t xml:space="preserve">NEAT Working Group Meeting on East Asian Financial Cooperation </w:t>
      </w:r>
    </w:p>
    <w:p w:rsidR="007F67EF" w:rsidRPr="007F67EF" w:rsidRDefault="007F67EF" w:rsidP="007F67EF">
      <w:pPr>
        <w:spacing w:line="360" w:lineRule="auto"/>
        <w:jc w:val="center"/>
        <w:rPr>
          <w:rFonts w:ascii="Times New Roman" w:hAnsi="Times New Roman" w:cs="Times New Roman"/>
          <w:b/>
          <w:sz w:val="24"/>
        </w:rPr>
      </w:pPr>
      <w:r w:rsidRPr="00F16DEB">
        <w:rPr>
          <w:rFonts w:ascii="Times New Roman" w:hAnsi="Times New Roman" w:cs="Times New Roman"/>
          <w:b/>
          <w:sz w:val="24"/>
        </w:rPr>
        <w:t>May 29, 2009</w:t>
      </w:r>
    </w:p>
    <w:p w:rsidR="00F16DEB" w:rsidRPr="00F16DEB" w:rsidRDefault="00F16DEB" w:rsidP="007F67EF">
      <w:pPr>
        <w:jc w:val="center"/>
        <w:rPr>
          <w:rFonts w:ascii="Times New Roman" w:hAnsi="Times New Roman" w:cs="Times New Roman"/>
          <w:b/>
          <w:sz w:val="28"/>
          <w:szCs w:val="28"/>
        </w:rPr>
      </w:pPr>
      <w:r w:rsidRPr="00F16DEB">
        <w:rPr>
          <w:rFonts w:ascii="Times New Roman" w:hAnsi="Times New Roman" w:cs="Times New Roman"/>
          <w:b/>
          <w:sz w:val="28"/>
          <w:szCs w:val="28"/>
        </w:rPr>
        <w:t>Presentation by SEILAVA ROS, Ministry of Economy and Finance (CAMBODIA)</w:t>
      </w:r>
      <w:r w:rsidR="007F67EF">
        <w:rPr>
          <w:rFonts w:ascii="Times New Roman" w:hAnsi="Times New Roman" w:cs="Times New Roman"/>
          <w:b/>
          <w:sz w:val="28"/>
          <w:szCs w:val="28"/>
        </w:rPr>
        <w:t xml:space="preserve"> - </w:t>
      </w:r>
      <w:r w:rsidRPr="00F16DEB">
        <w:rPr>
          <w:rFonts w:ascii="Times New Roman" w:hAnsi="Times New Roman" w:cs="Times New Roman"/>
          <w:b/>
          <w:sz w:val="28"/>
          <w:szCs w:val="28"/>
        </w:rPr>
        <w:t>“Taking Collective Actions to Reform International Financial System”</w:t>
      </w:r>
    </w:p>
    <w:p w:rsidR="00280D0F" w:rsidRPr="00280D0F" w:rsidRDefault="00280D0F" w:rsidP="00280D0F">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Mr. Chairman:</w:t>
      </w:r>
    </w:p>
    <w:p w:rsidR="00280D0F" w:rsidRPr="00280D0F" w:rsidRDefault="00280D0F" w:rsidP="00280D0F">
      <w:pPr>
        <w:jc w:val="both"/>
        <w:rPr>
          <w:rFonts w:ascii="Times New Roman" w:eastAsia="Calibri" w:hAnsi="Times New Roman" w:cs="Times New Roman"/>
          <w:sz w:val="28"/>
          <w:szCs w:val="28"/>
        </w:rPr>
      </w:pPr>
      <w:r w:rsidRPr="00280D0F">
        <w:rPr>
          <w:rFonts w:ascii="Times New Roman" w:eastAsia="Calibri" w:hAnsi="Times New Roman" w:cs="Times New Roman"/>
          <w:sz w:val="28"/>
          <w:szCs w:val="28"/>
        </w:rPr>
        <w:t xml:space="preserve">I have been asked to identify challenges and opportunities for </w:t>
      </w:r>
      <w:r>
        <w:rPr>
          <w:rFonts w:ascii="Times New Roman" w:hAnsi="Times New Roman" w:cs="Times New Roman"/>
          <w:sz w:val="28"/>
          <w:szCs w:val="28"/>
        </w:rPr>
        <w:t>Asian countries to take collective actions in reforming the international financial system</w:t>
      </w:r>
      <w:r w:rsidRPr="00280D0F">
        <w:rPr>
          <w:rFonts w:ascii="Times New Roman" w:eastAsia="Calibri" w:hAnsi="Times New Roman" w:cs="Times New Roman"/>
          <w:sz w:val="28"/>
          <w:szCs w:val="28"/>
        </w:rPr>
        <w:t xml:space="preserve"> during the global economic and financial crisis, and to consider how </w:t>
      </w:r>
      <w:r>
        <w:rPr>
          <w:rFonts w:ascii="Times New Roman" w:hAnsi="Times New Roman" w:cs="Times New Roman"/>
          <w:sz w:val="28"/>
          <w:szCs w:val="28"/>
        </w:rPr>
        <w:t>our</w:t>
      </w:r>
      <w:r w:rsidRPr="00280D0F">
        <w:rPr>
          <w:rFonts w:ascii="Times New Roman" w:eastAsia="Calibri" w:hAnsi="Times New Roman" w:cs="Times New Roman"/>
          <w:sz w:val="28"/>
          <w:szCs w:val="28"/>
        </w:rPr>
        <w:t xml:space="preserve"> countries can work to strengthen relationships within the region. It is a privilege to offer </w:t>
      </w:r>
      <w:r>
        <w:rPr>
          <w:rFonts w:ascii="Times New Roman" w:hAnsi="Times New Roman" w:cs="Times New Roman"/>
          <w:sz w:val="28"/>
          <w:szCs w:val="28"/>
        </w:rPr>
        <w:t>Cambodia</w:t>
      </w:r>
      <w:r w:rsidRPr="00280D0F">
        <w:rPr>
          <w:rFonts w:ascii="Times New Roman" w:eastAsia="Calibri" w:hAnsi="Times New Roman" w:cs="Times New Roman"/>
          <w:sz w:val="28"/>
          <w:szCs w:val="28"/>
        </w:rPr>
        <w:t>’s perspective on these important and pressing issues.</w:t>
      </w:r>
    </w:p>
    <w:p w:rsidR="00280D0F" w:rsidRPr="00280D0F" w:rsidRDefault="00280D0F" w:rsidP="00280D0F">
      <w:pPr>
        <w:spacing w:before="100" w:beforeAutospacing="1" w:after="240"/>
        <w:jc w:val="both"/>
        <w:rPr>
          <w:rFonts w:ascii="Times New Roman" w:eastAsia="Calibri" w:hAnsi="Times New Roman" w:cs="Times New Roman"/>
          <w:sz w:val="28"/>
          <w:szCs w:val="28"/>
        </w:rPr>
      </w:pPr>
      <w:r w:rsidRPr="00280D0F">
        <w:rPr>
          <w:rFonts w:ascii="Times New Roman" w:eastAsia="Calibri" w:hAnsi="Times New Roman" w:cs="Times New Roman"/>
          <w:sz w:val="28"/>
          <w:szCs w:val="28"/>
        </w:rPr>
        <w:t xml:space="preserve">This </w:t>
      </w:r>
      <w:r>
        <w:rPr>
          <w:rFonts w:ascii="Times New Roman" w:hAnsi="Times New Roman" w:cs="Times New Roman"/>
          <w:sz w:val="28"/>
          <w:szCs w:val="28"/>
        </w:rPr>
        <w:t>Meeting</w:t>
      </w:r>
      <w:r w:rsidRPr="00280D0F">
        <w:rPr>
          <w:rFonts w:ascii="Times New Roman" w:eastAsia="Calibri" w:hAnsi="Times New Roman" w:cs="Times New Roman"/>
          <w:sz w:val="28"/>
          <w:szCs w:val="28"/>
        </w:rPr>
        <w:t xml:space="preserve"> is very well timed, following closely the </w:t>
      </w:r>
      <w:r>
        <w:rPr>
          <w:rFonts w:ascii="Times New Roman" w:hAnsi="Times New Roman" w:cs="Times New Roman"/>
          <w:sz w:val="28"/>
          <w:szCs w:val="28"/>
        </w:rPr>
        <w:t xml:space="preserve">recent </w:t>
      </w:r>
      <w:r w:rsidRPr="00280D0F">
        <w:rPr>
          <w:rFonts w:ascii="Times New Roman" w:eastAsia="Calibri" w:hAnsi="Times New Roman" w:cs="Times New Roman"/>
          <w:sz w:val="28"/>
          <w:szCs w:val="28"/>
        </w:rPr>
        <w:t>G20 Summit in London</w:t>
      </w:r>
      <w:r>
        <w:rPr>
          <w:rFonts w:ascii="Times New Roman" w:hAnsi="Times New Roman" w:cs="Times New Roman"/>
          <w:sz w:val="28"/>
          <w:szCs w:val="28"/>
        </w:rPr>
        <w:t xml:space="preserve"> and </w:t>
      </w:r>
      <w:r w:rsidR="0034448E">
        <w:rPr>
          <w:rFonts w:ascii="Times New Roman" w:hAnsi="Times New Roman" w:cs="Times New Roman"/>
          <w:sz w:val="28"/>
          <w:szCs w:val="28"/>
        </w:rPr>
        <w:t xml:space="preserve">the </w:t>
      </w:r>
      <w:r w:rsidRPr="00280D0F">
        <w:rPr>
          <w:rFonts w:ascii="Times New Roman" w:eastAsia="Calibri" w:hAnsi="Times New Roman" w:cs="Times New Roman"/>
          <w:sz w:val="28"/>
          <w:szCs w:val="28"/>
        </w:rPr>
        <w:t>East Asian Summit at Patt</w:t>
      </w:r>
      <w:r w:rsidR="0034448E">
        <w:rPr>
          <w:rFonts w:ascii="Times New Roman" w:hAnsi="Times New Roman" w:cs="Times New Roman"/>
          <w:sz w:val="28"/>
          <w:szCs w:val="28"/>
        </w:rPr>
        <w:t>aya.</w:t>
      </w:r>
      <w:r w:rsidRPr="00280D0F">
        <w:rPr>
          <w:rFonts w:ascii="Times New Roman" w:eastAsia="Calibri" w:hAnsi="Times New Roman" w:cs="Times New Roman"/>
          <w:sz w:val="28"/>
          <w:szCs w:val="28"/>
        </w:rPr>
        <w:t xml:space="preserve"> </w:t>
      </w:r>
      <w:r w:rsidR="0034448E">
        <w:rPr>
          <w:rFonts w:ascii="Times New Roman" w:hAnsi="Times New Roman" w:cs="Times New Roman"/>
          <w:sz w:val="28"/>
          <w:szCs w:val="28"/>
        </w:rPr>
        <w:t>T</w:t>
      </w:r>
      <w:r w:rsidRPr="00280D0F">
        <w:rPr>
          <w:rFonts w:ascii="Times New Roman" w:eastAsia="Calibri" w:hAnsi="Times New Roman" w:cs="Times New Roman"/>
          <w:sz w:val="28"/>
          <w:szCs w:val="28"/>
        </w:rPr>
        <w:t xml:space="preserve">he global economic and financial crisis </w:t>
      </w:r>
      <w:r w:rsidR="0034448E">
        <w:rPr>
          <w:rFonts w:ascii="Times New Roman" w:hAnsi="Times New Roman" w:cs="Times New Roman"/>
          <w:sz w:val="28"/>
          <w:szCs w:val="28"/>
        </w:rPr>
        <w:t>was</w:t>
      </w:r>
      <w:r w:rsidRPr="00280D0F">
        <w:rPr>
          <w:rFonts w:ascii="Times New Roman" w:eastAsia="Calibri" w:hAnsi="Times New Roman" w:cs="Times New Roman"/>
          <w:sz w:val="28"/>
          <w:szCs w:val="28"/>
        </w:rPr>
        <w:t xml:space="preserve"> at the top of the agenda for discussion by leaders of East Asian Summit member countries. EAS Leaders release</w:t>
      </w:r>
      <w:r w:rsidR="0034448E">
        <w:rPr>
          <w:rFonts w:ascii="Times New Roman" w:hAnsi="Times New Roman" w:cs="Times New Roman"/>
          <w:sz w:val="28"/>
          <w:szCs w:val="28"/>
        </w:rPr>
        <w:t>d</w:t>
      </w:r>
      <w:r w:rsidRPr="00280D0F">
        <w:rPr>
          <w:rFonts w:ascii="Times New Roman" w:eastAsia="Calibri" w:hAnsi="Times New Roman" w:cs="Times New Roman"/>
          <w:sz w:val="28"/>
          <w:szCs w:val="28"/>
        </w:rPr>
        <w:t xml:space="preserve"> a statement on the crisis, articulating our nations’ determination to take appropriate and responsible action in concert with the interconnected economies beyond the region, and to help each</w:t>
      </w:r>
      <w:r w:rsidR="0034448E">
        <w:rPr>
          <w:rFonts w:ascii="Times New Roman" w:hAnsi="Times New Roman" w:cs="Times New Roman"/>
          <w:sz w:val="28"/>
          <w:szCs w:val="28"/>
        </w:rPr>
        <w:t xml:space="preserve"> </w:t>
      </w:r>
      <w:r w:rsidRPr="00280D0F">
        <w:rPr>
          <w:rFonts w:ascii="Times New Roman" w:eastAsia="Calibri" w:hAnsi="Times New Roman" w:cs="Times New Roman"/>
          <w:sz w:val="28"/>
          <w:szCs w:val="28"/>
        </w:rPr>
        <w:t xml:space="preserve">other to weather this unprecedented situation. </w:t>
      </w:r>
    </w:p>
    <w:p w:rsidR="00280D0F" w:rsidRPr="0034448E" w:rsidRDefault="0034448E" w:rsidP="0034448E">
      <w:pPr>
        <w:spacing w:before="100" w:beforeAutospacing="1" w:after="100" w:afterAutospacing="1" w:line="240" w:lineRule="auto"/>
        <w:jc w:val="both"/>
        <w:outlineLvl w:val="4"/>
        <w:rPr>
          <w:rFonts w:ascii="Times New Roman" w:eastAsia="Times New Roman" w:hAnsi="Times New Roman" w:cs="Times New Roman"/>
          <w:b/>
          <w:bCs/>
          <w:color w:val="003366"/>
          <w:sz w:val="28"/>
          <w:szCs w:val="28"/>
        </w:rPr>
      </w:pPr>
      <w:r>
        <w:rPr>
          <w:rFonts w:ascii="Times New Roman" w:hAnsi="Times New Roman" w:cs="Times New Roman"/>
          <w:sz w:val="28"/>
          <w:szCs w:val="28"/>
        </w:rPr>
        <w:t>Our grouping’s mandate is to promote</w:t>
      </w:r>
      <w:r w:rsidR="00280D0F" w:rsidRPr="0034448E">
        <w:rPr>
          <w:rFonts w:ascii="Times New Roman" w:hAnsi="Times New Roman" w:cs="Times New Roman"/>
          <w:sz w:val="28"/>
          <w:szCs w:val="28"/>
        </w:rPr>
        <w:t xml:space="preserve"> sustained economic growth leading to poverty reduction in Asia and the Pacific. Financial stability is vital to this effort. But financial stability cannot be achieved without a strong, resilient financial sector. The absence of such strength and resilience was, after all, one of the major causes of the Asian financial crisis of 1997-98.</w:t>
      </w:r>
    </w:p>
    <w:p w:rsidR="0034448E" w:rsidRDefault="0034448E" w:rsidP="007F67EF">
      <w:pPr>
        <w:spacing w:after="12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Mr. Chair, Colleagues - </w:t>
      </w:r>
    </w:p>
    <w:p w:rsidR="00F16DEB" w:rsidRPr="00F16DEB" w:rsidRDefault="00F16DEB" w:rsidP="007F67EF">
      <w:pPr>
        <w:spacing w:after="120"/>
        <w:jc w:val="both"/>
        <w:rPr>
          <w:rFonts w:ascii="Times New Roman" w:hAnsi="Times New Roman" w:cs="Times New Roman"/>
          <w:sz w:val="28"/>
          <w:szCs w:val="28"/>
          <w:lang w:val="en-GB"/>
        </w:rPr>
      </w:pPr>
      <w:r w:rsidRPr="007F67EF">
        <w:rPr>
          <w:rFonts w:ascii="Times New Roman" w:hAnsi="Times New Roman" w:cs="Times New Roman"/>
          <w:sz w:val="28"/>
          <w:szCs w:val="28"/>
          <w:lang w:val="en-GB"/>
        </w:rPr>
        <w:t>The current financial and economic crisis marks the first global crisis of the era of globalization. The root causes of the crisis were more than the failure of</w:t>
      </w:r>
      <w:r w:rsidRPr="00F16DEB">
        <w:rPr>
          <w:rFonts w:ascii="Times New Roman" w:hAnsi="Times New Roman" w:cs="Times New Roman"/>
          <w:sz w:val="28"/>
          <w:szCs w:val="28"/>
          <w:lang w:val="en-GB"/>
        </w:rPr>
        <w:t xml:space="preserve"> market regulation and the supervision of the financial institutions. These include the global payments imbalances and the demand for financial assets, leading to the manufacturing of the assets. Many financial institutions turned to high risk financial practices and adopted the strategy of bypassing this regulation. </w:t>
      </w:r>
    </w:p>
    <w:p w:rsidR="00F16DEB" w:rsidRPr="00F16DEB" w:rsidRDefault="00F16DEB" w:rsidP="00F16DEB">
      <w:pPr>
        <w:jc w:val="both"/>
        <w:rPr>
          <w:rFonts w:ascii="Times New Roman" w:hAnsi="Times New Roman" w:cs="Times New Roman"/>
          <w:sz w:val="28"/>
          <w:szCs w:val="28"/>
          <w:lang w:val="en-GB"/>
        </w:rPr>
      </w:pPr>
      <w:r w:rsidRPr="007F67EF">
        <w:rPr>
          <w:rFonts w:ascii="Times New Roman" w:hAnsi="Times New Roman" w:cs="Times New Roman"/>
          <w:sz w:val="28"/>
          <w:szCs w:val="28"/>
          <w:lang w:val="en-GB"/>
        </w:rPr>
        <w:lastRenderedPageBreak/>
        <w:t>Before many economists believe that Asia decoupled</w:t>
      </w:r>
      <w:r w:rsidRPr="00F16DEB">
        <w:rPr>
          <w:rFonts w:ascii="Times New Roman" w:hAnsi="Times New Roman" w:cs="Times New Roman"/>
          <w:sz w:val="28"/>
          <w:szCs w:val="28"/>
          <w:lang w:val="en-GB"/>
        </w:rPr>
        <w:t xml:space="preserve">, i.e. Asia, sustained by China and India – will be able to maintain high economic growth, even if the U.S. and Europe will be in crisis. With the bankruptcy of Lehman Brothers in September 2008, Asia was immediately hit by the sharp rise in risk aversion and the resulting sudden stop of capital inflows. The channel of transmission of the crisis to Asia was net capital flows. </w:t>
      </w:r>
      <w:r w:rsidRPr="007F67EF">
        <w:rPr>
          <w:rFonts w:ascii="Times New Roman" w:hAnsi="Times New Roman" w:cs="Times New Roman"/>
          <w:sz w:val="28"/>
          <w:szCs w:val="28"/>
          <w:lang w:val="en-GB"/>
        </w:rPr>
        <w:t>The high volatility of international capital flows has been powerful factor in crisis contagion.</w:t>
      </w:r>
    </w:p>
    <w:p w:rsidR="00F16DEB" w:rsidRPr="00F16DEB" w:rsidRDefault="00F16DEB" w:rsidP="00F16DEB">
      <w:pPr>
        <w:jc w:val="both"/>
        <w:rPr>
          <w:rFonts w:ascii="Times New Roman" w:hAnsi="Times New Roman" w:cs="Times New Roman"/>
          <w:sz w:val="28"/>
          <w:szCs w:val="28"/>
          <w:lang w:val="en-GB"/>
        </w:rPr>
      </w:pPr>
      <w:r w:rsidRPr="00F16DEB">
        <w:rPr>
          <w:rFonts w:ascii="Times New Roman" w:hAnsi="Times New Roman" w:cs="Times New Roman"/>
          <w:sz w:val="28"/>
          <w:szCs w:val="28"/>
          <w:lang w:val="en-GB"/>
        </w:rPr>
        <w:t xml:space="preserve">Trade was a major channel of transmission for East Asia, whose exports to North America and Europe amount to 12% of the region’s GDP. Trade was not only a vector of contagion, but an accelerator. Several Asian countries have seen their exports declining by 10 to 20%. The contraction of international trade is both a channel of transmission and a factor in the acceleration of output contraction. </w:t>
      </w:r>
    </w:p>
    <w:p w:rsidR="00F16DEB" w:rsidRPr="007F67EF" w:rsidRDefault="00F16DEB" w:rsidP="00F16DEB">
      <w:pPr>
        <w:jc w:val="both"/>
        <w:rPr>
          <w:rFonts w:ascii="Times New Roman" w:hAnsi="Times New Roman" w:cs="Times New Roman"/>
          <w:sz w:val="28"/>
          <w:szCs w:val="28"/>
          <w:lang w:val="en-GB"/>
        </w:rPr>
      </w:pPr>
      <w:r w:rsidRPr="007F67EF">
        <w:rPr>
          <w:rFonts w:ascii="Times New Roman" w:hAnsi="Times New Roman" w:cs="Times New Roman"/>
          <w:sz w:val="28"/>
          <w:szCs w:val="28"/>
          <w:lang w:val="en-GB"/>
        </w:rPr>
        <w:t xml:space="preserve">With the current crisis the drivers of the recent globalization wave – open markets, the global supply chain, globally integrated companies, and private ownership – are being undermined. </w:t>
      </w:r>
    </w:p>
    <w:p w:rsidR="00F16DEB" w:rsidRPr="00F16DEB" w:rsidRDefault="00F16DEB" w:rsidP="00F16DEB">
      <w:pPr>
        <w:jc w:val="both"/>
        <w:rPr>
          <w:rFonts w:ascii="Times New Roman" w:hAnsi="Times New Roman" w:cs="Times New Roman"/>
          <w:sz w:val="28"/>
          <w:szCs w:val="28"/>
          <w:lang w:val="en-GB"/>
        </w:rPr>
      </w:pPr>
      <w:r w:rsidRPr="00F16DEB">
        <w:rPr>
          <w:rFonts w:ascii="Times New Roman" w:hAnsi="Times New Roman" w:cs="Times New Roman"/>
          <w:sz w:val="28"/>
          <w:szCs w:val="28"/>
          <w:lang w:val="en-GB"/>
        </w:rPr>
        <w:t xml:space="preserve">The current crisis therefore poses a significant challenge for global integration. National responses to the crisis can lead to economic and financial fragmentation. Since the start of the crisis several countries have increased customs tariffs to protection their domestic production. </w:t>
      </w:r>
    </w:p>
    <w:p w:rsidR="00F16DEB" w:rsidRPr="00F16DEB" w:rsidRDefault="007F67EF" w:rsidP="00F16DEB">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East </w:t>
      </w:r>
      <w:r w:rsidR="00F16DEB" w:rsidRPr="00F16DEB">
        <w:rPr>
          <w:rFonts w:ascii="Times New Roman" w:hAnsi="Times New Roman" w:cs="Times New Roman"/>
          <w:sz w:val="28"/>
          <w:szCs w:val="28"/>
          <w:lang w:val="en-GB"/>
        </w:rPr>
        <w:t>Asia</w:t>
      </w:r>
      <w:r>
        <w:rPr>
          <w:rFonts w:ascii="Times New Roman" w:hAnsi="Times New Roman" w:cs="Times New Roman"/>
          <w:sz w:val="28"/>
          <w:szCs w:val="28"/>
          <w:lang w:val="en-GB"/>
        </w:rPr>
        <w:t>n</w:t>
      </w:r>
      <w:r w:rsidR="00F16DEB" w:rsidRPr="00F16DEB">
        <w:rPr>
          <w:rFonts w:ascii="Times New Roman" w:hAnsi="Times New Roman" w:cs="Times New Roman"/>
          <w:sz w:val="28"/>
          <w:szCs w:val="28"/>
          <w:lang w:val="en-GB"/>
        </w:rPr>
        <w:t xml:space="preserve"> nations should provide appropriate responses to the crisis. Our region had gone through these painful experiences 10 years ago, when the Asian Financial Crisis swept through the region and left behind considerable damages of the financial tsunami. </w:t>
      </w:r>
    </w:p>
    <w:p w:rsidR="00F16DEB" w:rsidRPr="00F16DEB" w:rsidRDefault="00F16DEB" w:rsidP="00F16DEB">
      <w:pPr>
        <w:jc w:val="both"/>
        <w:rPr>
          <w:rFonts w:ascii="Times New Roman" w:hAnsi="Times New Roman" w:cs="Times New Roman"/>
          <w:sz w:val="28"/>
          <w:szCs w:val="28"/>
          <w:lang w:val="en-GB"/>
        </w:rPr>
      </w:pPr>
      <w:r w:rsidRPr="00F16DEB">
        <w:rPr>
          <w:rFonts w:ascii="Times New Roman" w:hAnsi="Times New Roman" w:cs="Times New Roman"/>
          <w:sz w:val="28"/>
          <w:szCs w:val="28"/>
          <w:lang w:val="en-GB"/>
        </w:rPr>
        <w:t>The crisis also emphasizes the need to reshape global governance and economic landscape. This includes recapitalizing the international financial institutions, like the IMF. The ADB shareholders have already decided to raise the bank’s capital.</w:t>
      </w:r>
    </w:p>
    <w:p w:rsidR="00F16DEB" w:rsidRDefault="00F16DEB" w:rsidP="007F67EF">
      <w:pPr>
        <w:jc w:val="both"/>
        <w:rPr>
          <w:rFonts w:ascii="Times New Roman" w:hAnsi="Times New Roman" w:cs="Times New Roman"/>
          <w:sz w:val="28"/>
          <w:szCs w:val="28"/>
          <w:lang w:val="en-GB"/>
        </w:rPr>
      </w:pPr>
      <w:r w:rsidRPr="00F16DEB">
        <w:rPr>
          <w:rFonts w:ascii="Times New Roman" w:hAnsi="Times New Roman" w:cs="Times New Roman"/>
          <w:sz w:val="28"/>
          <w:szCs w:val="28"/>
          <w:lang w:val="en-GB"/>
        </w:rPr>
        <w:t xml:space="preserve">Restoring financial health will require a three-pronged approach, involving provision of ample liquidity and term funding support from central banks, dealing promptly and aggressively with distressed assets, and recapitalizing viable financial institutions with public funds. Stimulus measures must be accompanied by credible steps to strengthen fiscal sustainability. </w:t>
      </w:r>
    </w:p>
    <w:p w:rsidR="00AD4D2C" w:rsidRPr="00B77CF8" w:rsidRDefault="00AD4D2C" w:rsidP="00AD4D2C">
      <w:pPr>
        <w:spacing w:before="100" w:beforeAutospacing="1" w:after="100" w:afterAutospacing="1" w:line="240" w:lineRule="auto"/>
        <w:jc w:val="both"/>
        <w:rPr>
          <w:rFonts w:ascii="Times New Roman" w:eastAsia="Times New Roman" w:hAnsi="Times New Roman" w:cs="Times New Roman"/>
          <w:sz w:val="28"/>
          <w:szCs w:val="28"/>
        </w:rPr>
      </w:pPr>
      <w:r w:rsidRPr="00B77CF8">
        <w:rPr>
          <w:rFonts w:ascii="Times New Roman" w:eastAsia="Times New Roman" w:hAnsi="Times New Roman" w:cs="Times New Roman"/>
          <w:sz w:val="28"/>
          <w:szCs w:val="28"/>
        </w:rPr>
        <w:lastRenderedPageBreak/>
        <w:t xml:space="preserve">Looking at the larger picture, many of </w:t>
      </w:r>
      <w:r>
        <w:rPr>
          <w:rFonts w:ascii="Times New Roman" w:eastAsia="Times New Roman" w:hAnsi="Times New Roman" w:cs="Times New Roman"/>
          <w:sz w:val="28"/>
          <w:szCs w:val="28"/>
        </w:rPr>
        <w:t xml:space="preserve">East Asian developing </w:t>
      </w:r>
      <w:r w:rsidRPr="00B77CF8">
        <w:rPr>
          <w:rFonts w:ascii="Times New Roman" w:eastAsia="Times New Roman" w:hAnsi="Times New Roman" w:cs="Times New Roman"/>
          <w:sz w:val="28"/>
          <w:szCs w:val="28"/>
        </w:rPr>
        <w:t xml:space="preserve">countries </w:t>
      </w:r>
      <w:r w:rsidR="00895EEC">
        <w:rPr>
          <w:rFonts w:ascii="Times New Roman" w:eastAsia="Times New Roman" w:hAnsi="Times New Roman" w:cs="Times New Roman"/>
          <w:sz w:val="28"/>
          <w:szCs w:val="28"/>
        </w:rPr>
        <w:t xml:space="preserve">(including Cambodia) </w:t>
      </w:r>
      <w:r w:rsidRPr="00B77CF8">
        <w:rPr>
          <w:rFonts w:ascii="Times New Roman" w:eastAsia="Times New Roman" w:hAnsi="Times New Roman" w:cs="Times New Roman"/>
          <w:sz w:val="28"/>
          <w:szCs w:val="28"/>
        </w:rPr>
        <w:t>are taking steps in four key areas to increase financial sector stability.</w:t>
      </w:r>
    </w:p>
    <w:p w:rsidR="00AD4D2C" w:rsidRPr="00B77CF8" w:rsidRDefault="00AD4D2C" w:rsidP="00AD4D2C">
      <w:pPr>
        <w:spacing w:before="100" w:beforeAutospacing="1" w:after="100" w:afterAutospacing="1" w:line="240" w:lineRule="auto"/>
        <w:jc w:val="both"/>
        <w:rPr>
          <w:rFonts w:ascii="Times New Roman" w:eastAsia="Times New Roman" w:hAnsi="Times New Roman" w:cs="Times New Roman"/>
          <w:sz w:val="28"/>
          <w:szCs w:val="28"/>
        </w:rPr>
      </w:pPr>
      <w:r w:rsidRPr="00B77CF8">
        <w:rPr>
          <w:rFonts w:ascii="Times New Roman" w:eastAsia="Times New Roman" w:hAnsi="Times New Roman" w:cs="Times New Roman"/>
          <w:sz w:val="28"/>
          <w:szCs w:val="28"/>
        </w:rPr>
        <w:t>They are restructuring their banking systems to ensure financial soundness and operational efficiency. Along with this, they are improving bank supervision in line with the Basel Core Principles to reduce the potential for systemic crisis.</w:t>
      </w:r>
    </w:p>
    <w:p w:rsidR="00AD4D2C" w:rsidRPr="00B77CF8" w:rsidRDefault="00AD4D2C" w:rsidP="00AD4D2C">
      <w:pPr>
        <w:spacing w:before="100" w:beforeAutospacing="1" w:after="100" w:afterAutospacing="1" w:line="240" w:lineRule="auto"/>
        <w:jc w:val="both"/>
        <w:rPr>
          <w:rFonts w:ascii="Times New Roman" w:eastAsia="Times New Roman" w:hAnsi="Times New Roman" w:cs="Times New Roman"/>
          <w:sz w:val="28"/>
          <w:szCs w:val="28"/>
        </w:rPr>
      </w:pPr>
      <w:r w:rsidRPr="00B77CF8">
        <w:rPr>
          <w:rFonts w:ascii="Times New Roman" w:eastAsia="Times New Roman" w:hAnsi="Times New Roman" w:cs="Times New Roman"/>
          <w:sz w:val="28"/>
          <w:szCs w:val="28"/>
        </w:rPr>
        <w:t>Countries are enhancing capital market infrastructure—particularly bond market infrastructure— to reduce their dependence on short-term bank or external financing for long-term investment.</w:t>
      </w:r>
    </w:p>
    <w:p w:rsidR="00AD4D2C" w:rsidRPr="00B77CF8" w:rsidRDefault="00AD4D2C" w:rsidP="00AD4D2C">
      <w:pPr>
        <w:spacing w:before="100" w:beforeAutospacing="1" w:after="100" w:afterAutospacing="1" w:line="240" w:lineRule="auto"/>
        <w:jc w:val="both"/>
        <w:rPr>
          <w:rFonts w:ascii="Times New Roman" w:eastAsia="Times New Roman" w:hAnsi="Times New Roman" w:cs="Times New Roman"/>
          <w:sz w:val="28"/>
          <w:szCs w:val="28"/>
        </w:rPr>
      </w:pPr>
      <w:r w:rsidRPr="00B77CF8">
        <w:rPr>
          <w:rFonts w:ascii="Times New Roman" w:eastAsia="Times New Roman" w:hAnsi="Times New Roman" w:cs="Times New Roman"/>
          <w:sz w:val="28"/>
          <w:szCs w:val="28"/>
        </w:rPr>
        <w:t>These efforts are combined with better regulation and supervision of capital markets, in accordance with international standards and practices.</w:t>
      </w:r>
    </w:p>
    <w:p w:rsidR="00AD4D2C" w:rsidRPr="00AD4D2C" w:rsidRDefault="00AD4D2C" w:rsidP="00AD4D2C">
      <w:pPr>
        <w:spacing w:before="100" w:beforeAutospacing="1" w:after="100" w:afterAutospacing="1" w:line="240" w:lineRule="auto"/>
        <w:jc w:val="both"/>
        <w:rPr>
          <w:rFonts w:ascii="Times New Roman" w:eastAsia="Times New Roman" w:hAnsi="Times New Roman" w:cs="Times New Roman"/>
          <w:sz w:val="28"/>
          <w:szCs w:val="28"/>
        </w:rPr>
      </w:pPr>
      <w:r w:rsidRPr="00B77CF8">
        <w:rPr>
          <w:rFonts w:ascii="Times New Roman" w:eastAsia="Times New Roman" w:hAnsi="Times New Roman" w:cs="Times New Roman"/>
          <w:sz w:val="28"/>
          <w:szCs w:val="28"/>
        </w:rPr>
        <w:t xml:space="preserve">Many countries are also strengthening their legal, judicial and institutional frameworks and enforcement mechanisms for secured transactions and debt recovery. And, in most </w:t>
      </w:r>
      <w:r>
        <w:rPr>
          <w:rFonts w:ascii="Times New Roman" w:eastAsia="Times New Roman" w:hAnsi="Times New Roman" w:cs="Times New Roman"/>
          <w:sz w:val="28"/>
          <w:szCs w:val="28"/>
        </w:rPr>
        <w:t>Asia</w:t>
      </w:r>
      <w:r w:rsidRPr="00B77CF8">
        <w:rPr>
          <w:rFonts w:ascii="Times New Roman" w:eastAsia="Times New Roman" w:hAnsi="Times New Roman" w:cs="Times New Roman"/>
          <w:sz w:val="28"/>
          <w:szCs w:val="28"/>
        </w:rPr>
        <w:t>’s developing countries, good corporate governance has become a priority.</w:t>
      </w:r>
    </w:p>
    <w:p w:rsidR="001B7F4D" w:rsidRPr="00F16DEB" w:rsidRDefault="002B6707" w:rsidP="00AD4D2C">
      <w:pPr>
        <w:spacing w:after="120"/>
        <w:jc w:val="both"/>
        <w:rPr>
          <w:rFonts w:ascii="Times New Roman" w:hAnsi="Times New Roman" w:cs="Times New Roman"/>
          <w:b/>
          <w:bCs/>
          <w:sz w:val="28"/>
          <w:szCs w:val="28"/>
        </w:rPr>
      </w:pPr>
      <w:r w:rsidRPr="00F16DEB">
        <w:rPr>
          <w:rFonts w:ascii="Times New Roman" w:hAnsi="Times New Roman" w:cs="Times New Roman"/>
          <w:b/>
          <w:bCs/>
          <w:sz w:val="28"/>
          <w:szCs w:val="28"/>
        </w:rPr>
        <w:t xml:space="preserve">Challenges </w:t>
      </w:r>
      <w:r w:rsidRPr="007F67EF">
        <w:rPr>
          <w:rFonts w:ascii="Times New Roman" w:hAnsi="Times New Roman" w:cs="Times New Roman"/>
          <w:b/>
          <w:sz w:val="28"/>
          <w:szCs w:val="28"/>
        </w:rPr>
        <w:t xml:space="preserve">and </w:t>
      </w:r>
      <w:r w:rsidRPr="00F16DEB">
        <w:rPr>
          <w:rFonts w:ascii="Times New Roman" w:hAnsi="Times New Roman" w:cs="Times New Roman"/>
          <w:b/>
          <w:bCs/>
          <w:sz w:val="28"/>
          <w:szCs w:val="28"/>
        </w:rPr>
        <w:t>Opportunities</w:t>
      </w:r>
    </w:p>
    <w:p w:rsidR="002B6707" w:rsidRPr="00F16DEB" w:rsidRDefault="002B6707" w:rsidP="00AD4D2C">
      <w:pPr>
        <w:autoSpaceDE w:val="0"/>
        <w:autoSpaceDN w:val="0"/>
        <w:adjustRightInd w:val="0"/>
        <w:spacing w:after="0" w:line="240" w:lineRule="auto"/>
        <w:jc w:val="both"/>
        <w:rPr>
          <w:rFonts w:ascii="Times New Roman" w:hAnsi="Times New Roman" w:cs="Times New Roman"/>
          <w:sz w:val="28"/>
          <w:szCs w:val="28"/>
        </w:rPr>
      </w:pPr>
      <w:r w:rsidRPr="00F16DEB">
        <w:rPr>
          <w:rFonts w:ascii="Times New Roman" w:hAnsi="Times New Roman" w:cs="Times New Roman"/>
          <w:sz w:val="28"/>
          <w:szCs w:val="28"/>
        </w:rPr>
        <w:t>How long with this the economic and financial crises last? If the economic and</w:t>
      </w:r>
      <w:r w:rsidR="007F67EF">
        <w:rPr>
          <w:rFonts w:ascii="Times New Roman" w:hAnsi="Times New Roman" w:cs="Times New Roman"/>
          <w:sz w:val="28"/>
          <w:szCs w:val="28"/>
        </w:rPr>
        <w:t xml:space="preserve"> </w:t>
      </w:r>
      <w:r w:rsidRPr="00F16DEB">
        <w:rPr>
          <w:rFonts w:ascii="Times New Roman" w:hAnsi="Times New Roman" w:cs="Times New Roman"/>
          <w:sz w:val="28"/>
          <w:szCs w:val="28"/>
        </w:rPr>
        <w:t>financial crises continue what will happen to our Millennium Development</w:t>
      </w:r>
      <w:r w:rsidR="007F67EF">
        <w:rPr>
          <w:rFonts w:ascii="Times New Roman" w:hAnsi="Times New Roman" w:cs="Times New Roman"/>
          <w:sz w:val="28"/>
          <w:szCs w:val="28"/>
        </w:rPr>
        <w:t xml:space="preserve"> </w:t>
      </w:r>
      <w:r w:rsidRPr="00F16DEB">
        <w:rPr>
          <w:rFonts w:ascii="Times New Roman" w:hAnsi="Times New Roman" w:cs="Times New Roman"/>
          <w:sz w:val="28"/>
          <w:szCs w:val="28"/>
        </w:rPr>
        <w:t>Goals? Will we have a global depression or economic collapse of the world's</w:t>
      </w:r>
      <w:r w:rsidR="007F67EF">
        <w:rPr>
          <w:rFonts w:ascii="Times New Roman" w:hAnsi="Times New Roman" w:cs="Times New Roman"/>
          <w:sz w:val="28"/>
          <w:szCs w:val="28"/>
        </w:rPr>
        <w:t xml:space="preserve"> </w:t>
      </w:r>
      <w:r w:rsidRPr="00F16DEB">
        <w:rPr>
          <w:rFonts w:ascii="Times New Roman" w:hAnsi="Times New Roman" w:cs="Times New Roman"/>
          <w:sz w:val="28"/>
          <w:szCs w:val="28"/>
        </w:rPr>
        <w:t>market?</w:t>
      </w:r>
    </w:p>
    <w:p w:rsidR="007F67EF" w:rsidRDefault="002B6707" w:rsidP="00AD4D2C">
      <w:pPr>
        <w:autoSpaceDE w:val="0"/>
        <w:autoSpaceDN w:val="0"/>
        <w:adjustRightInd w:val="0"/>
        <w:spacing w:after="0" w:line="240" w:lineRule="auto"/>
        <w:jc w:val="both"/>
        <w:rPr>
          <w:rFonts w:ascii="Times New Roman" w:hAnsi="Times New Roman" w:cs="Times New Roman"/>
          <w:sz w:val="28"/>
          <w:szCs w:val="28"/>
        </w:rPr>
      </w:pPr>
      <w:r w:rsidRPr="00F16DEB">
        <w:rPr>
          <w:rFonts w:ascii="Times New Roman" w:hAnsi="Times New Roman" w:cs="Times New Roman"/>
          <w:sz w:val="28"/>
          <w:szCs w:val="28"/>
        </w:rPr>
        <w:t>These are pertinent questions that leaders must consider. However, looking at what</w:t>
      </w:r>
      <w:r w:rsidR="007F67EF">
        <w:rPr>
          <w:rFonts w:ascii="Times New Roman" w:hAnsi="Times New Roman" w:cs="Times New Roman"/>
          <w:sz w:val="28"/>
          <w:szCs w:val="28"/>
        </w:rPr>
        <w:t xml:space="preserve"> </w:t>
      </w:r>
      <w:r w:rsidRPr="00F16DEB">
        <w:rPr>
          <w:rFonts w:ascii="Times New Roman" w:hAnsi="Times New Roman" w:cs="Times New Roman"/>
          <w:sz w:val="28"/>
          <w:szCs w:val="28"/>
        </w:rPr>
        <w:t xml:space="preserve">has happened globally, we see that we cannot just rely on market forces alone. </w:t>
      </w:r>
    </w:p>
    <w:p w:rsidR="007F67EF" w:rsidRDefault="007F67EF" w:rsidP="00AD4D2C">
      <w:pPr>
        <w:autoSpaceDE w:val="0"/>
        <w:autoSpaceDN w:val="0"/>
        <w:adjustRightInd w:val="0"/>
        <w:spacing w:after="0" w:line="240" w:lineRule="auto"/>
        <w:jc w:val="both"/>
        <w:rPr>
          <w:rFonts w:ascii="Times New Roman" w:hAnsi="Times New Roman" w:cs="Times New Roman"/>
          <w:sz w:val="28"/>
          <w:szCs w:val="28"/>
        </w:rPr>
      </w:pPr>
    </w:p>
    <w:p w:rsidR="002B6707" w:rsidRPr="00F16DEB" w:rsidRDefault="002B6707" w:rsidP="00AD4D2C">
      <w:pPr>
        <w:autoSpaceDE w:val="0"/>
        <w:autoSpaceDN w:val="0"/>
        <w:adjustRightInd w:val="0"/>
        <w:spacing w:after="0" w:line="240" w:lineRule="auto"/>
        <w:jc w:val="both"/>
        <w:rPr>
          <w:rFonts w:ascii="Times New Roman" w:hAnsi="Times New Roman" w:cs="Times New Roman"/>
          <w:sz w:val="28"/>
          <w:szCs w:val="28"/>
        </w:rPr>
      </w:pPr>
      <w:r w:rsidRPr="00F16DEB">
        <w:rPr>
          <w:rFonts w:ascii="Times New Roman" w:hAnsi="Times New Roman" w:cs="Times New Roman"/>
          <w:sz w:val="28"/>
          <w:szCs w:val="28"/>
        </w:rPr>
        <w:t>There</w:t>
      </w:r>
      <w:r w:rsidR="007F67EF">
        <w:rPr>
          <w:rFonts w:ascii="Times New Roman" w:hAnsi="Times New Roman" w:cs="Times New Roman"/>
          <w:sz w:val="28"/>
          <w:szCs w:val="28"/>
        </w:rPr>
        <w:t xml:space="preserve"> </w:t>
      </w:r>
      <w:r w:rsidRPr="00F16DEB">
        <w:rPr>
          <w:rFonts w:ascii="Times New Roman" w:hAnsi="Times New Roman" w:cs="Times New Roman"/>
          <w:sz w:val="28"/>
          <w:szCs w:val="28"/>
        </w:rPr>
        <w:t>needs to be government intervention to bring market forces under control. We cannot</w:t>
      </w:r>
      <w:r w:rsidR="00337D7D">
        <w:rPr>
          <w:rFonts w:ascii="Times New Roman" w:hAnsi="Times New Roman" w:cs="Times New Roman"/>
          <w:sz w:val="28"/>
          <w:szCs w:val="28"/>
        </w:rPr>
        <w:t xml:space="preserve"> </w:t>
      </w:r>
      <w:r w:rsidRPr="00F16DEB">
        <w:rPr>
          <w:rFonts w:ascii="Times New Roman" w:hAnsi="Times New Roman" w:cs="Times New Roman"/>
          <w:sz w:val="28"/>
          <w:szCs w:val="28"/>
        </w:rPr>
        <w:t>base a system simply on market forces, confidence, and speculations? How do you</w:t>
      </w:r>
      <w:r w:rsidR="00337D7D">
        <w:rPr>
          <w:rFonts w:ascii="Times New Roman" w:hAnsi="Times New Roman" w:cs="Times New Roman"/>
          <w:sz w:val="28"/>
          <w:szCs w:val="28"/>
        </w:rPr>
        <w:t xml:space="preserve"> </w:t>
      </w:r>
      <w:r w:rsidRPr="00F16DEB">
        <w:rPr>
          <w:rFonts w:ascii="Times New Roman" w:hAnsi="Times New Roman" w:cs="Times New Roman"/>
          <w:sz w:val="28"/>
          <w:szCs w:val="28"/>
        </w:rPr>
        <w:t>calculate risks? There are many challenges and opportunities we must consider they</w:t>
      </w:r>
      <w:r w:rsidR="00337D7D">
        <w:rPr>
          <w:rFonts w:ascii="Times New Roman" w:hAnsi="Times New Roman" w:cs="Times New Roman"/>
          <w:sz w:val="28"/>
          <w:szCs w:val="28"/>
        </w:rPr>
        <w:t xml:space="preserve"> </w:t>
      </w:r>
      <w:r w:rsidRPr="00F16DEB">
        <w:rPr>
          <w:rFonts w:ascii="Times New Roman" w:hAnsi="Times New Roman" w:cs="Times New Roman"/>
          <w:sz w:val="28"/>
          <w:szCs w:val="28"/>
        </w:rPr>
        <w:t>include the following;</w:t>
      </w:r>
    </w:p>
    <w:p w:rsidR="00337D7D" w:rsidRDefault="002B6707" w:rsidP="00AD4D2C">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337D7D">
        <w:rPr>
          <w:rFonts w:ascii="Times New Roman" w:hAnsi="Times New Roman" w:cs="Times New Roman"/>
          <w:sz w:val="28"/>
          <w:szCs w:val="28"/>
        </w:rPr>
        <w:t>Develop international</w:t>
      </w:r>
      <w:r w:rsidR="00895EEC">
        <w:rPr>
          <w:rFonts w:ascii="Times New Roman" w:hAnsi="Times New Roman" w:cs="Times New Roman"/>
          <w:sz w:val="28"/>
          <w:szCs w:val="28"/>
        </w:rPr>
        <w:t>/regional</w:t>
      </w:r>
      <w:r w:rsidRPr="00337D7D">
        <w:rPr>
          <w:rFonts w:ascii="Times New Roman" w:hAnsi="Times New Roman" w:cs="Times New Roman"/>
          <w:sz w:val="28"/>
          <w:szCs w:val="28"/>
        </w:rPr>
        <w:t xml:space="preserve"> institutional reforms with strong policies to regulate the</w:t>
      </w:r>
      <w:r w:rsidR="00337D7D">
        <w:rPr>
          <w:rFonts w:ascii="Times New Roman" w:hAnsi="Times New Roman" w:cs="Times New Roman"/>
          <w:sz w:val="28"/>
          <w:szCs w:val="28"/>
        </w:rPr>
        <w:t xml:space="preserve"> </w:t>
      </w:r>
      <w:r w:rsidRPr="00337D7D">
        <w:rPr>
          <w:rFonts w:ascii="Times New Roman" w:hAnsi="Times New Roman" w:cs="Times New Roman"/>
          <w:sz w:val="28"/>
          <w:szCs w:val="28"/>
        </w:rPr>
        <w:t>financial market that are effective</w:t>
      </w:r>
    </w:p>
    <w:p w:rsidR="00337D7D" w:rsidRDefault="002B6707" w:rsidP="00AD4D2C">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337D7D">
        <w:rPr>
          <w:rFonts w:ascii="Times New Roman" w:hAnsi="Times New Roman" w:cs="Times New Roman"/>
          <w:sz w:val="28"/>
          <w:szCs w:val="28"/>
        </w:rPr>
        <w:t>Coordinate economic policy with international</w:t>
      </w:r>
      <w:r w:rsidR="00895EEC">
        <w:rPr>
          <w:rFonts w:ascii="Times New Roman" w:hAnsi="Times New Roman" w:cs="Times New Roman"/>
          <w:sz w:val="28"/>
          <w:szCs w:val="28"/>
        </w:rPr>
        <w:t>/regional</w:t>
      </w:r>
      <w:r w:rsidRPr="00337D7D">
        <w:rPr>
          <w:rFonts w:ascii="Times New Roman" w:hAnsi="Times New Roman" w:cs="Times New Roman"/>
          <w:sz w:val="28"/>
          <w:szCs w:val="28"/>
        </w:rPr>
        <w:t xml:space="preserve"> cooperation to resolve</w:t>
      </w:r>
      <w:r w:rsidR="00337D7D">
        <w:rPr>
          <w:rFonts w:ascii="Times New Roman" w:hAnsi="Times New Roman" w:cs="Times New Roman"/>
          <w:sz w:val="28"/>
          <w:szCs w:val="28"/>
        </w:rPr>
        <w:t xml:space="preserve"> </w:t>
      </w:r>
      <w:r w:rsidRPr="00337D7D">
        <w:rPr>
          <w:rFonts w:ascii="Times New Roman" w:hAnsi="Times New Roman" w:cs="Times New Roman"/>
          <w:sz w:val="28"/>
          <w:szCs w:val="28"/>
        </w:rPr>
        <w:t>international problems</w:t>
      </w:r>
      <w:r w:rsidR="00337D7D">
        <w:rPr>
          <w:rFonts w:ascii="Times New Roman" w:hAnsi="Times New Roman" w:cs="Times New Roman"/>
          <w:sz w:val="28"/>
          <w:szCs w:val="28"/>
        </w:rPr>
        <w:t>;</w:t>
      </w:r>
    </w:p>
    <w:p w:rsidR="00337D7D" w:rsidRDefault="002B6707" w:rsidP="00AD4D2C">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337D7D">
        <w:rPr>
          <w:rFonts w:ascii="Times New Roman" w:hAnsi="Times New Roman" w:cs="Times New Roman"/>
          <w:sz w:val="28"/>
          <w:szCs w:val="28"/>
        </w:rPr>
        <w:t>Develop an Asian Monetary Fund to regulate and prevent financial crisis</w:t>
      </w:r>
      <w:r w:rsidR="00337D7D">
        <w:rPr>
          <w:rFonts w:ascii="Times New Roman" w:hAnsi="Times New Roman" w:cs="Times New Roman"/>
          <w:sz w:val="28"/>
          <w:szCs w:val="28"/>
        </w:rPr>
        <w:t>;</w:t>
      </w:r>
    </w:p>
    <w:p w:rsidR="00337D7D" w:rsidRDefault="002B6707" w:rsidP="00AD4D2C">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337D7D">
        <w:rPr>
          <w:rFonts w:ascii="Times New Roman" w:hAnsi="Times New Roman" w:cs="Times New Roman"/>
          <w:sz w:val="28"/>
          <w:szCs w:val="28"/>
        </w:rPr>
        <w:t>Responding to energy and food security and climate security</w:t>
      </w:r>
      <w:r w:rsidR="00337D7D">
        <w:rPr>
          <w:rFonts w:ascii="Times New Roman" w:hAnsi="Times New Roman" w:cs="Times New Roman"/>
          <w:sz w:val="28"/>
          <w:szCs w:val="28"/>
        </w:rPr>
        <w:t>;</w:t>
      </w:r>
    </w:p>
    <w:p w:rsidR="00337D7D" w:rsidRDefault="002B6707" w:rsidP="00AD4D2C">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337D7D">
        <w:rPr>
          <w:rFonts w:ascii="Times New Roman" w:hAnsi="Times New Roman" w:cs="Times New Roman"/>
          <w:sz w:val="28"/>
          <w:szCs w:val="28"/>
        </w:rPr>
        <w:t>Meeting our MDGS</w:t>
      </w:r>
      <w:r w:rsidR="00337D7D">
        <w:rPr>
          <w:rFonts w:ascii="Times New Roman" w:hAnsi="Times New Roman" w:cs="Times New Roman"/>
          <w:sz w:val="28"/>
          <w:szCs w:val="28"/>
        </w:rPr>
        <w:t>;</w:t>
      </w:r>
    </w:p>
    <w:p w:rsidR="00337D7D" w:rsidRDefault="002B6707" w:rsidP="00AD4D2C">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337D7D">
        <w:rPr>
          <w:rFonts w:ascii="Times New Roman" w:hAnsi="Times New Roman" w:cs="Times New Roman"/>
          <w:sz w:val="28"/>
          <w:szCs w:val="28"/>
        </w:rPr>
        <w:t>Cooperating and partnership with government and the private sector to resolve</w:t>
      </w:r>
      <w:r w:rsidR="00337D7D">
        <w:rPr>
          <w:rFonts w:ascii="Times New Roman" w:hAnsi="Times New Roman" w:cs="Times New Roman"/>
          <w:sz w:val="28"/>
          <w:szCs w:val="28"/>
        </w:rPr>
        <w:t xml:space="preserve"> </w:t>
      </w:r>
      <w:r w:rsidRPr="00337D7D">
        <w:rPr>
          <w:rFonts w:ascii="Times New Roman" w:hAnsi="Times New Roman" w:cs="Times New Roman"/>
          <w:sz w:val="28"/>
          <w:szCs w:val="28"/>
        </w:rPr>
        <w:t>economic and financial crises</w:t>
      </w:r>
      <w:r w:rsidR="00337D7D">
        <w:rPr>
          <w:rFonts w:ascii="Times New Roman" w:hAnsi="Times New Roman" w:cs="Times New Roman"/>
          <w:sz w:val="28"/>
          <w:szCs w:val="28"/>
        </w:rPr>
        <w:t>; and</w:t>
      </w:r>
    </w:p>
    <w:p w:rsidR="002B6707" w:rsidRPr="00337D7D" w:rsidRDefault="002B6707" w:rsidP="00AD4D2C">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337D7D">
        <w:rPr>
          <w:rFonts w:ascii="Times New Roman" w:hAnsi="Times New Roman" w:cs="Times New Roman"/>
          <w:sz w:val="28"/>
          <w:szCs w:val="28"/>
        </w:rPr>
        <w:lastRenderedPageBreak/>
        <w:t>Being innovative</w:t>
      </w:r>
    </w:p>
    <w:p w:rsidR="00337D7D" w:rsidRDefault="00337D7D" w:rsidP="00AD4D2C">
      <w:pPr>
        <w:autoSpaceDE w:val="0"/>
        <w:autoSpaceDN w:val="0"/>
        <w:adjustRightInd w:val="0"/>
        <w:spacing w:after="0" w:line="240" w:lineRule="auto"/>
        <w:jc w:val="both"/>
        <w:rPr>
          <w:rFonts w:ascii="Times New Roman" w:hAnsi="Times New Roman" w:cs="Times New Roman"/>
          <w:sz w:val="28"/>
          <w:szCs w:val="28"/>
        </w:rPr>
      </w:pPr>
    </w:p>
    <w:p w:rsidR="002B6707" w:rsidRPr="00337D7D" w:rsidRDefault="002B6707" w:rsidP="00AD4D2C">
      <w:pPr>
        <w:autoSpaceDE w:val="0"/>
        <w:autoSpaceDN w:val="0"/>
        <w:adjustRightInd w:val="0"/>
        <w:spacing w:after="0" w:line="240" w:lineRule="auto"/>
        <w:jc w:val="both"/>
        <w:rPr>
          <w:rFonts w:ascii="Times New Roman" w:hAnsi="Times New Roman" w:cs="Times New Roman"/>
          <w:b/>
          <w:sz w:val="28"/>
          <w:szCs w:val="28"/>
        </w:rPr>
      </w:pPr>
      <w:r w:rsidRPr="00337D7D">
        <w:rPr>
          <w:rFonts w:ascii="Times New Roman" w:hAnsi="Times New Roman" w:cs="Times New Roman"/>
          <w:b/>
          <w:sz w:val="28"/>
          <w:szCs w:val="28"/>
        </w:rPr>
        <w:t>Priorities</w:t>
      </w:r>
    </w:p>
    <w:p w:rsidR="002B6707" w:rsidRPr="00F16DEB" w:rsidRDefault="002B6707" w:rsidP="00AD4D2C">
      <w:pPr>
        <w:autoSpaceDE w:val="0"/>
        <w:autoSpaceDN w:val="0"/>
        <w:adjustRightInd w:val="0"/>
        <w:spacing w:after="0" w:line="240" w:lineRule="auto"/>
        <w:jc w:val="both"/>
        <w:rPr>
          <w:rFonts w:ascii="Times New Roman" w:hAnsi="Times New Roman" w:cs="Times New Roman"/>
          <w:sz w:val="28"/>
          <w:szCs w:val="28"/>
        </w:rPr>
      </w:pPr>
      <w:r w:rsidRPr="00F16DEB">
        <w:rPr>
          <w:rFonts w:ascii="Times New Roman" w:hAnsi="Times New Roman" w:cs="Times New Roman"/>
          <w:sz w:val="28"/>
          <w:szCs w:val="28"/>
        </w:rPr>
        <w:t>It is a priority that Asia needs to be active participants in constructing a new</w:t>
      </w:r>
      <w:r w:rsidR="00337D7D">
        <w:rPr>
          <w:rFonts w:ascii="Times New Roman" w:hAnsi="Times New Roman" w:cs="Times New Roman"/>
          <w:sz w:val="28"/>
          <w:szCs w:val="28"/>
        </w:rPr>
        <w:t xml:space="preserve"> </w:t>
      </w:r>
      <w:r w:rsidRPr="00F16DEB">
        <w:rPr>
          <w:rFonts w:ascii="Times New Roman" w:hAnsi="Times New Roman" w:cs="Times New Roman"/>
          <w:sz w:val="28"/>
          <w:szCs w:val="28"/>
        </w:rPr>
        <w:t>financial charter. Asia needs to be an important player in future transaction in</w:t>
      </w:r>
      <w:r w:rsidR="00337D7D">
        <w:rPr>
          <w:rFonts w:ascii="Times New Roman" w:hAnsi="Times New Roman" w:cs="Times New Roman"/>
          <w:sz w:val="28"/>
          <w:szCs w:val="28"/>
        </w:rPr>
        <w:t xml:space="preserve"> </w:t>
      </w:r>
      <w:r w:rsidRPr="00F16DEB">
        <w:rPr>
          <w:rFonts w:ascii="Times New Roman" w:hAnsi="Times New Roman" w:cs="Times New Roman"/>
          <w:sz w:val="28"/>
          <w:szCs w:val="28"/>
        </w:rPr>
        <w:t>the global monetary market.</w:t>
      </w:r>
    </w:p>
    <w:p w:rsidR="00337D7D" w:rsidRDefault="00337D7D" w:rsidP="00AD4D2C">
      <w:pPr>
        <w:autoSpaceDE w:val="0"/>
        <w:autoSpaceDN w:val="0"/>
        <w:adjustRightInd w:val="0"/>
        <w:spacing w:after="0" w:line="240" w:lineRule="auto"/>
        <w:jc w:val="both"/>
        <w:rPr>
          <w:rFonts w:ascii="Times New Roman" w:hAnsi="Times New Roman" w:cs="Times New Roman"/>
          <w:sz w:val="28"/>
          <w:szCs w:val="28"/>
        </w:rPr>
      </w:pPr>
    </w:p>
    <w:p w:rsidR="00337D7D" w:rsidRDefault="002B6707" w:rsidP="00AD4D2C">
      <w:pPr>
        <w:pStyle w:val="ListParagraph"/>
        <w:numPr>
          <w:ilvl w:val="0"/>
          <w:numId w:val="2"/>
        </w:numPr>
        <w:autoSpaceDE w:val="0"/>
        <w:autoSpaceDN w:val="0"/>
        <w:adjustRightInd w:val="0"/>
        <w:spacing w:after="0" w:line="240" w:lineRule="auto"/>
        <w:jc w:val="both"/>
        <w:rPr>
          <w:rFonts w:ascii="Times New Roman" w:hAnsi="Times New Roman" w:cs="Times New Roman"/>
          <w:sz w:val="28"/>
          <w:szCs w:val="28"/>
        </w:rPr>
      </w:pPr>
      <w:r w:rsidRPr="00337D7D">
        <w:rPr>
          <w:rFonts w:ascii="Times New Roman" w:hAnsi="Times New Roman" w:cs="Times New Roman"/>
          <w:sz w:val="28"/>
          <w:szCs w:val="28"/>
        </w:rPr>
        <w:t>Asia has a large foreign reserve and trade surplus and this could be used as</w:t>
      </w:r>
      <w:r w:rsidR="00337D7D">
        <w:rPr>
          <w:rFonts w:ascii="Times New Roman" w:hAnsi="Times New Roman" w:cs="Times New Roman"/>
          <w:sz w:val="28"/>
          <w:szCs w:val="28"/>
        </w:rPr>
        <w:t xml:space="preserve"> </w:t>
      </w:r>
      <w:r w:rsidRPr="00337D7D">
        <w:rPr>
          <w:rFonts w:ascii="Times New Roman" w:hAnsi="Times New Roman" w:cs="Times New Roman"/>
          <w:sz w:val="28"/>
          <w:szCs w:val="28"/>
        </w:rPr>
        <w:t>leverage to readjust the current growth model, global financial market in</w:t>
      </w:r>
      <w:r w:rsidR="00337D7D">
        <w:rPr>
          <w:rFonts w:ascii="Times New Roman" w:hAnsi="Times New Roman" w:cs="Times New Roman"/>
          <w:sz w:val="28"/>
          <w:szCs w:val="28"/>
        </w:rPr>
        <w:t xml:space="preserve"> </w:t>
      </w:r>
      <w:r w:rsidRPr="00337D7D">
        <w:rPr>
          <w:rFonts w:ascii="Times New Roman" w:hAnsi="Times New Roman" w:cs="Times New Roman"/>
          <w:sz w:val="28"/>
          <w:szCs w:val="28"/>
        </w:rPr>
        <w:t>Asia's favor</w:t>
      </w:r>
    </w:p>
    <w:p w:rsidR="00337D7D" w:rsidRDefault="002B6707" w:rsidP="00AD4D2C">
      <w:pPr>
        <w:pStyle w:val="ListParagraph"/>
        <w:numPr>
          <w:ilvl w:val="0"/>
          <w:numId w:val="2"/>
        </w:numPr>
        <w:autoSpaceDE w:val="0"/>
        <w:autoSpaceDN w:val="0"/>
        <w:adjustRightInd w:val="0"/>
        <w:spacing w:after="0" w:line="240" w:lineRule="auto"/>
        <w:jc w:val="both"/>
        <w:rPr>
          <w:rFonts w:ascii="Times New Roman" w:hAnsi="Times New Roman" w:cs="Times New Roman"/>
          <w:sz w:val="28"/>
          <w:szCs w:val="28"/>
        </w:rPr>
      </w:pPr>
      <w:r w:rsidRPr="00337D7D">
        <w:rPr>
          <w:rFonts w:ascii="Times New Roman" w:hAnsi="Times New Roman" w:cs="Times New Roman"/>
          <w:sz w:val="28"/>
          <w:szCs w:val="28"/>
        </w:rPr>
        <w:t>Restructure the international banking system</w:t>
      </w:r>
    </w:p>
    <w:p w:rsidR="002B6707" w:rsidRPr="00337D7D" w:rsidRDefault="002B6707" w:rsidP="00AD4D2C">
      <w:pPr>
        <w:pStyle w:val="ListParagraph"/>
        <w:numPr>
          <w:ilvl w:val="0"/>
          <w:numId w:val="2"/>
        </w:numPr>
        <w:autoSpaceDE w:val="0"/>
        <w:autoSpaceDN w:val="0"/>
        <w:adjustRightInd w:val="0"/>
        <w:spacing w:after="0" w:line="240" w:lineRule="auto"/>
        <w:jc w:val="both"/>
        <w:rPr>
          <w:rFonts w:ascii="Times New Roman" w:hAnsi="Times New Roman" w:cs="Times New Roman"/>
          <w:sz w:val="28"/>
          <w:szCs w:val="28"/>
        </w:rPr>
      </w:pPr>
      <w:r w:rsidRPr="00337D7D">
        <w:rPr>
          <w:rFonts w:ascii="Times New Roman" w:hAnsi="Times New Roman" w:cs="Times New Roman"/>
          <w:sz w:val="28"/>
          <w:szCs w:val="28"/>
        </w:rPr>
        <w:t>Develop international financial law and order</w:t>
      </w:r>
    </w:p>
    <w:p w:rsidR="00337D7D" w:rsidRDefault="00337D7D" w:rsidP="00AD4D2C">
      <w:pPr>
        <w:autoSpaceDE w:val="0"/>
        <w:autoSpaceDN w:val="0"/>
        <w:adjustRightInd w:val="0"/>
        <w:spacing w:after="0" w:line="240" w:lineRule="auto"/>
        <w:jc w:val="both"/>
        <w:rPr>
          <w:rFonts w:ascii="Times New Roman" w:hAnsi="Times New Roman" w:cs="Times New Roman"/>
          <w:sz w:val="28"/>
          <w:szCs w:val="28"/>
        </w:rPr>
      </w:pPr>
    </w:p>
    <w:p w:rsidR="002B6707" w:rsidRPr="00337D7D" w:rsidRDefault="002B6707" w:rsidP="00AD4D2C">
      <w:pPr>
        <w:autoSpaceDE w:val="0"/>
        <w:autoSpaceDN w:val="0"/>
        <w:adjustRightInd w:val="0"/>
        <w:spacing w:after="0" w:line="240" w:lineRule="auto"/>
        <w:jc w:val="both"/>
        <w:rPr>
          <w:rFonts w:ascii="Times New Roman" w:hAnsi="Times New Roman" w:cs="Times New Roman"/>
          <w:b/>
          <w:sz w:val="28"/>
          <w:szCs w:val="28"/>
        </w:rPr>
      </w:pPr>
      <w:r w:rsidRPr="00337D7D">
        <w:rPr>
          <w:rFonts w:ascii="Times New Roman" w:hAnsi="Times New Roman" w:cs="Times New Roman"/>
          <w:b/>
          <w:sz w:val="28"/>
          <w:szCs w:val="28"/>
        </w:rPr>
        <w:t>Approaches</w:t>
      </w:r>
    </w:p>
    <w:p w:rsidR="002B6707" w:rsidRPr="00F16DEB" w:rsidRDefault="002B6707" w:rsidP="00AD4D2C">
      <w:pPr>
        <w:autoSpaceDE w:val="0"/>
        <w:autoSpaceDN w:val="0"/>
        <w:adjustRightInd w:val="0"/>
        <w:spacing w:after="0" w:line="240" w:lineRule="auto"/>
        <w:jc w:val="both"/>
        <w:rPr>
          <w:rFonts w:ascii="Times New Roman" w:hAnsi="Times New Roman" w:cs="Times New Roman"/>
          <w:sz w:val="28"/>
          <w:szCs w:val="28"/>
        </w:rPr>
      </w:pPr>
      <w:r w:rsidRPr="00F16DEB">
        <w:rPr>
          <w:rFonts w:ascii="Times New Roman" w:hAnsi="Times New Roman" w:cs="Times New Roman"/>
          <w:sz w:val="28"/>
          <w:szCs w:val="28"/>
        </w:rPr>
        <w:t>No country is isolated from the global crisis. There is a sharp decline in global</w:t>
      </w:r>
      <w:r w:rsidR="00337D7D">
        <w:rPr>
          <w:rFonts w:ascii="Times New Roman" w:hAnsi="Times New Roman" w:cs="Times New Roman"/>
          <w:sz w:val="28"/>
          <w:szCs w:val="28"/>
        </w:rPr>
        <w:t xml:space="preserve"> </w:t>
      </w:r>
      <w:r w:rsidRPr="00F16DEB">
        <w:rPr>
          <w:rFonts w:ascii="Times New Roman" w:hAnsi="Times New Roman" w:cs="Times New Roman"/>
          <w:sz w:val="28"/>
          <w:szCs w:val="28"/>
        </w:rPr>
        <w:t>economic activity. Since it is like a long-term global recession, we need to act</w:t>
      </w:r>
      <w:r w:rsidR="00337D7D">
        <w:rPr>
          <w:rFonts w:ascii="Times New Roman" w:hAnsi="Times New Roman" w:cs="Times New Roman"/>
          <w:sz w:val="28"/>
          <w:szCs w:val="28"/>
        </w:rPr>
        <w:t xml:space="preserve"> </w:t>
      </w:r>
      <w:r w:rsidRPr="00F16DEB">
        <w:rPr>
          <w:rFonts w:ascii="Times New Roman" w:hAnsi="Times New Roman" w:cs="Times New Roman"/>
          <w:sz w:val="28"/>
          <w:szCs w:val="28"/>
        </w:rPr>
        <w:t>together to protect our interest and work to protect the poor. Our strength comes in</w:t>
      </w:r>
      <w:r w:rsidR="00337D7D">
        <w:rPr>
          <w:rFonts w:ascii="Times New Roman" w:hAnsi="Times New Roman" w:cs="Times New Roman"/>
          <w:sz w:val="28"/>
          <w:szCs w:val="28"/>
        </w:rPr>
        <w:t xml:space="preserve"> </w:t>
      </w:r>
      <w:r w:rsidRPr="00F16DEB">
        <w:rPr>
          <w:rFonts w:ascii="Times New Roman" w:hAnsi="Times New Roman" w:cs="Times New Roman"/>
          <w:sz w:val="28"/>
          <w:szCs w:val="28"/>
        </w:rPr>
        <w:t>large part from a cooperative and a unified policy response. The 1997 Asian financial</w:t>
      </w:r>
      <w:r w:rsidR="00337D7D">
        <w:rPr>
          <w:rFonts w:ascii="Times New Roman" w:hAnsi="Times New Roman" w:cs="Times New Roman"/>
          <w:sz w:val="28"/>
          <w:szCs w:val="28"/>
        </w:rPr>
        <w:t xml:space="preserve"> </w:t>
      </w:r>
      <w:r w:rsidRPr="00F16DEB">
        <w:rPr>
          <w:rFonts w:ascii="Times New Roman" w:hAnsi="Times New Roman" w:cs="Times New Roman"/>
          <w:sz w:val="28"/>
          <w:szCs w:val="28"/>
        </w:rPr>
        <w:t>crisis helped Asian countries better prepare for the current crisis.</w:t>
      </w:r>
    </w:p>
    <w:p w:rsidR="00337D7D" w:rsidRDefault="00337D7D" w:rsidP="00AD4D2C">
      <w:pPr>
        <w:autoSpaceDE w:val="0"/>
        <w:autoSpaceDN w:val="0"/>
        <w:adjustRightInd w:val="0"/>
        <w:spacing w:after="0" w:line="240" w:lineRule="auto"/>
        <w:jc w:val="both"/>
        <w:rPr>
          <w:rFonts w:ascii="Times New Roman" w:hAnsi="Times New Roman" w:cs="Times New Roman"/>
          <w:sz w:val="28"/>
          <w:szCs w:val="28"/>
        </w:rPr>
      </w:pPr>
    </w:p>
    <w:p w:rsidR="00337D7D" w:rsidRDefault="002B6707" w:rsidP="00AD4D2C">
      <w:pPr>
        <w:pStyle w:val="ListParagraph"/>
        <w:numPr>
          <w:ilvl w:val="0"/>
          <w:numId w:val="3"/>
        </w:numPr>
        <w:autoSpaceDE w:val="0"/>
        <w:autoSpaceDN w:val="0"/>
        <w:adjustRightInd w:val="0"/>
        <w:spacing w:after="0" w:line="240" w:lineRule="auto"/>
        <w:jc w:val="both"/>
        <w:rPr>
          <w:rFonts w:ascii="Times New Roman" w:hAnsi="Times New Roman" w:cs="Times New Roman"/>
          <w:sz w:val="28"/>
          <w:szCs w:val="28"/>
        </w:rPr>
      </w:pPr>
      <w:r w:rsidRPr="00337D7D">
        <w:rPr>
          <w:rFonts w:ascii="Times New Roman" w:hAnsi="Times New Roman" w:cs="Times New Roman"/>
          <w:sz w:val="28"/>
          <w:szCs w:val="28"/>
        </w:rPr>
        <w:t>To contain the immediate impact of the crisis on domestic liquidity, the</w:t>
      </w:r>
      <w:r w:rsidR="00337D7D">
        <w:rPr>
          <w:rFonts w:ascii="Times New Roman" w:hAnsi="Times New Roman" w:cs="Times New Roman"/>
          <w:sz w:val="28"/>
          <w:szCs w:val="28"/>
        </w:rPr>
        <w:t xml:space="preserve"> </w:t>
      </w:r>
      <w:r w:rsidRPr="00337D7D">
        <w:rPr>
          <w:rFonts w:ascii="Times New Roman" w:hAnsi="Times New Roman" w:cs="Times New Roman"/>
          <w:sz w:val="28"/>
          <w:szCs w:val="28"/>
        </w:rPr>
        <w:t>authorities in nearly all Asian countries have eased monetary policy and</w:t>
      </w:r>
      <w:r w:rsidR="00337D7D">
        <w:rPr>
          <w:rFonts w:ascii="Times New Roman" w:hAnsi="Times New Roman" w:cs="Times New Roman"/>
          <w:sz w:val="28"/>
          <w:szCs w:val="28"/>
        </w:rPr>
        <w:t xml:space="preserve"> </w:t>
      </w:r>
      <w:r w:rsidRPr="00337D7D">
        <w:rPr>
          <w:rFonts w:ascii="Times New Roman" w:hAnsi="Times New Roman" w:cs="Times New Roman"/>
          <w:sz w:val="28"/>
          <w:szCs w:val="28"/>
        </w:rPr>
        <w:t>injected large amounts of capital into the banking system.</w:t>
      </w:r>
    </w:p>
    <w:p w:rsidR="00337D7D" w:rsidRDefault="002B6707" w:rsidP="00AD4D2C">
      <w:pPr>
        <w:pStyle w:val="ListParagraph"/>
        <w:numPr>
          <w:ilvl w:val="0"/>
          <w:numId w:val="3"/>
        </w:numPr>
        <w:autoSpaceDE w:val="0"/>
        <w:autoSpaceDN w:val="0"/>
        <w:adjustRightInd w:val="0"/>
        <w:spacing w:after="0" w:line="240" w:lineRule="auto"/>
        <w:jc w:val="both"/>
        <w:rPr>
          <w:rFonts w:ascii="Times New Roman" w:hAnsi="Times New Roman" w:cs="Times New Roman"/>
          <w:sz w:val="28"/>
          <w:szCs w:val="28"/>
        </w:rPr>
      </w:pPr>
      <w:r w:rsidRPr="00337D7D">
        <w:rPr>
          <w:rFonts w:ascii="Times New Roman" w:hAnsi="Times New Roman" w:cs="Times New Roman"/>
          <w:sz w:val="28"/>
          <w:szCs w:val="28"/>
        </w:rPr>
        <w:t>To compensate for the slowdown in export growth, authorities from China,</w:t>
      </w:r>
      <w:r w:rsidR="00337D7D">
        <w:rPr>
          <w:rFonts w:ascii="Times New Roman" w:hAnsi="Times New Roman" w:cs="Times New Roman"/>
          <w:sz w:val="28"/>
          <w:szCs w:val="28"/>
        </w:rPr>
        <w:t xml:space="preserve"> </w:t>
      </w:r>
      <w:r w:rsidRPr="00337D7D">
        <w:rPr>
          <w:rFonts w:ascii="Times New Roman" w:hAnsi="Times New Roman" w:cs="Times New Roman"/>
          <w:sz w:val="28"/>
          <w:szCs w:val="28"/>
        </w:rPr>
        <w:t>Korea, Malaysia and Thailand have proposed large fiscal stimulus packages</w:t>
      </w:r>
      <w:r w:rsidR="00337D7D" w:rsidRPr="00337D7D">
        <w:rPr>
          <w:rFonts w:ascii="Times New Roman" w:hAnsi="Times New Roman" w:cs="Times New Roman"/>
          <w:sz w:val="28"/>
          <w:szCs w:val="28"/>
        </w:rPr>
        <w:t xml:space="preserve"> </w:t>
      </w:r>
      <w:r w:rsidRPr="00337D7D">
        <w:rPr>
          <w:rFonts w:ascii="Times New Roman" w:hAnsi="Times New Roman" w:cs="Times New Roman"/>
          <w:sz w:val="28"/>
          <w:szCs w:val="28"/>
        </w:rPr>
        <w:t>for this year.</w:t>
      </w:r>
    </w:p>
    <w:p w:rsidR="002B6707" w:rsidRDefault="002B6707" w:rsidP="00AD4D2C">
      <w:pPr>
        <w:pStyle w:val="ListParagraph"/>
        <w:numPr>
          <w:ilvl w:val="0"/>
          <w:numId w:val="3"/>
        </w:numPr>
        <w:autoSpaceDE w:val="0"/>
        <w:autoSpaceDN w:val="0"/>
        <w:adjustRightInd w:val="0"/>
        <w:spacing w:after="0" w:line="240" w:lineRule="auto"/>
        <w:jc w:val="both"/>
        <w:rPr>
          <w:rFonts w:ascii="Times New Roman" w:hAnsi="Times New Roman" w:cs="Times New Roman"/>
          <w:sz w:val="28"/>
          <w:szCs w:val="28"/>
        </w:rPr>
      </w:pPr>
      <w:r w:rsidRPr="00337D7D">
        <w:rPr>
          <w:rFonts w:ascii="Times New Roman" w:hAnsi="Times New Roman" w:cs="Times New Roman"/>
          <w:sz w:val="28"/>
          <w:szCs w:val="28"/>
        </w:rPr>
        <w:t>Governments need to develop policies that stimulating domestic demand and</w:t>
      </w:r>
      <w:r w:rsidR="00337D7D">
        <w:rPr>
          <w:rFonts w:ascii="Times New Roman" w:hAnsi="Times New Roman" w:cs="Times New Roman"/>
          <w:sz w:val="28"/>
          <w:szCs w:val="28"/>
        </w:rPr>
        <w:t xml:space="preserve"> </w:t>
      </w:r>
      <w:r w:rsidRPr="00337D7D">
        <w:rPr>
          <w:rFonts w:ascii="Times New Roman" w:hAnsi="Times New Roman" w:cs="Times New Roman"/>
          <w:sz w:val="28"/>
          <w:szCs w:val="28"/>
        </w:rPr>
        <w:t>consumption</w:t>
      </w:r>
    </w:p>
    <w:p w:rsidR="006C0FC4" w:rsidRPr="00337D7D" w:rsidRDefault="006C0FC4" w:rsidP="00AD4D2C">
      <w:pPr>
        <w:pStyle w:val="ListParagraph"/>
        <w:numPr>
          <w:ilvl w:val="0"/>
          <w:numId w:val="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Progress in key ASEAN and ASEAN+3 financial cooperation activities (Policy dialogue, ABMI, CMIM, Research Group) need to be speeded up not to loose the momentum.</w:t>
      </w:r>
    </w:p>
    <w:p w:rsidR="00337D7D" w:rsidRDefault="00337D7D" w:rsidP="002B6707">
      <w:pPr>
        <w:autoSpaceDE w:val="0"/>
        <w:autoSpaceDN w:val="0"/>
        <w:adjustRightInd w:val="0"/>
        <w:spacing w:after="0" w:line="240" w:lineRule="auto"/>
        <w:rPr>
          <w:rFonts w:ascii="Times New Roman" w:hAnsi="Times New Roman" w:cs="Times New Roman"/>
          <w:sz w:val="28"/>
          <w:szCs w:val="28"/>
        </w:rPr>
      </w:pPr>
    </w:p>
    <w:p w:rsidR="002B6707" w:rsidRPr="00F16DEB" w:rsidRDefault="002B6707" w:rsidP="002B6707">
      <w:pPr>
        <w:autoSpaceDE w:val="0"/>
        <w:autoSpaceDN w:val="0"/>
        <w:adjustRightInd w:val="0"/>
        <w:spacing w:after="0" w:line="240" w:lineRule="auto"/>
        <w:rPr>
          <w:rFonts w:ascii="Times New Roman" w:hAnsi="Times New Roman" w:cs="Times New Roman"/>
          <w:b/>
          <w:bCs/>
          <w:sz w:val="28"/>
          <w:szCs w:val="28"/>
        </w:rPr>
      </w:pPr>
      <w:r w:rsidRPr="00F16DEB">
        <w:rPr>
          <w:rFonts w:ascii="Times New Roman" w:hAnsi="Times New Roman" w:cs="Times New Roman"/>
          <w:sz w:val="28"/>
          <w:szCs w:val="28"/>
        </w:rPr>
        <w:t xml:space="preserve">We must be aware that these approaches only fix the financial crisis. </w:t>
      </w:r>
      <w:r w:rsidRPr="00F16DEB">
        <w:rPr>
          <w:rFonts w:ascii="Times New Roman" w:hAnsi="Times New Roman" w:cs="Times New Roman"/>
          <w:b/>
          <w:bCs/>
          <w:sz w:val="28"/>
          <w:szCs w:val="28"/>
        </w:rPr>
        <w:t>What about the</w:t>
      </w:r>
      <w:r w:rsidR="00337D7D">
        <w:rPr>
          <w:rFonts w:ascii="Times New Roman" w:hAnsi="Times New Roman" w:cs="Times New Roman"/>
          <w:b/>
          <w:bCs/>
          <w:sz w:val="28"/>
          <w:szCs w:val="28"/>
        </w:rPr>
        <w:t xml:space="preserve"> </w:t>
      </w:r>
      <w:r w:rsidRPr="00F16DEB">
        <w:rPr>
          <w:rFonts w:ascii="Times New Roman" w:hAnsi="Times New Roman" w:cs="Times New Roman"/>
          <w:b/>
          <w:bCs/>
          <w:sz w:val="28"/>
          <w:szCs w:val="28"/>
        </w:rPr>
        <w:t>economic crisis, in unemployment, food crises, health crises, and environmental</w:t>
      </w:r>
      <w:r w:rsidR="00337D7D">
        <w:rPr>
          <w:rFonts w:ascii="Times New Roman" w:hAnsi="Times New Roman" w:cs="Times New Roman"/>
          <w:b/>
          <w:bCs/>
          <w:sz w:val="28"/>
          <w:szCs w:val="28"/>
        </w:rPr>
        <w:t xml:space="preserve"> </w:t>
      </w:r>
      <w:r w:rsidRPr="00F16DEB">
        <w:rPr>
          <w:rFonts w:ascii="Times New Roman" w:hAnsi="Times New Roman" w:cs="Times New Roman"/>
          <w:b/>
          <w:bCs/>
          <w:sz w:val="28"/>
          <w:szCs w:val="28"/>
        </w:rPr>
        <w:t>crisis that affects us all?</w:t>
      </w:r>
    </w:p>
    <w:p w:rsidR="00337D7D" w:rsidRDefault="00337D7D" w:rsidP="002B6707">
      <w:pPr>
        <w:autoSpaceDE w:val="0"/>
        <w:autoSpaceDN w:val="0"/>
        <w:adjustRightInd w:val="0"/>
        <w:spacing w:after="0" w:line="240" w:lineRule="auto"/>
        <w:rPr>
          <w:rFonts w:ascii="Times New Roman" w:hAnsi="Times New Roman" w:cs="Times New Roman"/>
          <w:sz w:val="28"/>
          <w:szCs w:val="28"/>
        </w:rPr>
      </w:pPr>
    </w:p>
    <w:p w:rsidR="002B6707" w:rsidRPr="00F16DEB" w:rsidRDefault="002B6707" w:rsidP="00845580">
      <w:pPr>
        <w:autoSpaceDE w:val="0"/>
        <w:autoSpaceDN w:val="0"/>
        <w:adjustRightInd w:val="0"/>
        <w:spacing w:after="0" w:line="240" w:lineRule="auto"/>
        <w:jc w:val="both"/>
        <w:rPr>
          <w:rFonts w:ascii="Times New Roman" w:hAnsi="Times New Roman" w:cs="Times New Roman"/>
          <w:sz w:val="28"/>
          <w:szCs w:val="28"/>
        </w:rPr>
      </w:pPr>
      <w:r w:rsidRPr="00F16DEB">
        <w:rPr>
          <w:rFonts w:ascii="Times New Roman" w:hAnsi="Times New Roman" w:cs="Times New Roman"/>
          <w:sz w:val="28"/>
          <w:szCs w:val="28"/>
        </w:rPr>
        <w:t>The global economic and financial crises challenge the world's ability to cope with</w:t>
      </w:r>
      <w:r w:rsidR="00337D7D">
        <w:rPr>
          <w:rFonts w:ascii="Times New Roman" w:hAnsi="Times New Roman" w:cs="Times New Roman"/>
          <w:sz w:val="28"/>
          <w:szCs w:val="28"/>
        </w:rPr>
        <w:t xml:space="preserve"> </w:t>
      </w:r>
      <w:r w:rsidRPr="00F16DEB">
        <w:rPr>
          <w:rFonts w:ascii="Times New Roman" w:hAnsi="Times New Roman" w:cs="Times New Roman"/>
          <w:sz w:val="28"/>
          <w:szCs w:val="28"/>
        </w:rPr>
        <w:t>economic downturn that poses risk to economical, environmental, social, and political</w:t>
      </w:r>
      <w:r w:rsidR="00337D7D">
        <w:rPr>
          <w:rFonts w:ascii="Times New Roman" w:hAnsi="Times New Roman" w:cs="Times New Roman"/>
          <w:sz w:val="28"/>
          <w:szCs w:val="28"/>
        </w:rPr>
        <w:t xml:space="preserve"> </w:t>
      </w:r>
      <w:r w:rsidRPr="00F16DEB">
        <w:rPr>
          <w:rFonts w:ascii="Times New Roman" w:hAnsi="Times New Roman" w:cs="Times New Roman"/>
          <w:sz w:val="28"/>
          <w:szCs w:val="28"/>
        </w:rPr>
        <w:t xml:space="preserve">stability. We must work cooperative together and take on global </w:t>
      </w:r>
      <w:r w:rsidRPr="00F16DEB">
        <w:rPr>
          <w:rFonts w:ascii="Times New Roman" w:hAnsi="Times New Roman" w:cs="Times New Roman"/>
          <w:sz w:val="28"/>
          <w:szCs w:val="28"/>
        </w:rPr>
        <w:lastRenderedPageBreak/>
        <w:t>responsibility of</w:t>
      </w:r>
      <w:r w:rsidR="00337D7D">
        <w:rPr>
          <w:rFonts w:ascii="Times New Roman" w:hAnsi="Times New Roman" w:cs="Times New Roman"/>
          <w:sz w:val="28"/>
          <w:szCs w:val="28"/>
        </w:rPr>
        <w:t xml:space="preserve"> </w:t>
      </w:r>
      <w:r w:rsidRPr="00F16DEB">
        <w:rPr>
          <w:rFonts w:ascii="Times New Roman" w:hAnsi="Times New Roman" w:cs="Times New Roman"/>
          <w:sz w:val="28"/>
          <w:szCs w:val="28"/>
        </w:rPr>
        <w:t>bringing Asia through global hard times. We must act together, in common purpose,</w:t>
      </w:r>
      <w:r w:rsidR="00337D7D">
        <w:rPr>
          <w:rFonts w:ascii="Times New Roman" w:hAnsi="Times New Roman" w:cs="Times New Roman"/>
          <w:sz w:val="28"/>
          <w:szCs w:val="28"/>
        </w:rPr>
        <w:t xml:space="preserve"> </w:t>
      </w:r>
      <w:r w:rsidRPr="00F16DEB">
        <w:rPr>
          <w:rFonts w:ascii="Times New Roman" w:hAnsi="Times New Roman" w:cs="Times New Roman"/>
          <w:sz w:val="28"/>
          <w:szCs w:val="28"/>
        </w:rPr>
        <w:t>to provide develop long-term policies that create long-term opportunities for our</w:t>
      </w:r>
      <w:r w:rsidR="00337D7D">
        <w:rPr>
          <w:rFonts w:ascii="Times New Roman" w:hAnsi="Times New Roman" w:cs="Times New Roman"/>
          <w:sz w:val="28"/>
          <w:szCs w:val="28"/>
        </w:rPr>
        <w:t xml:space="preserve"> </w:t>
      </w:r>
      <w:r w:rsidRPr="00F16DEB">
        <w:rPr>
          <w:rFonts w:ascii="Times New Roman" w:hAnsi="Times New Roman" w:cs="Times New Roman"/>
          <w:sz w:val="28"/>
          <w:szCs w:val="28"/>
        </w:rPr>
        <w:t>people. It is time to step up to the challenges and work hard to ensure Asia's success.</w:t>
      </w:r>
    </w:p>
    <w:p w:rsidR="00337D7D" w:rsidRDefault="00337D7D" w:rsidP="002B6707">
      <w:pPr>
        <w:autoSpaceDE w:val="0"/>
        <w:autoSpaceDN w:val="0"/>
        <w:adjustRightInd w:val="0"/>
        <w:spacing w:after="0" w:line="240" w:lineRule="auto"/>
        <w:rPr>
          <w:rFonts w:ascii="Times New Roman" w:hAnsi="Times New Roman" w:cs="Times New Roman"/>
          <w:sz w:val="28"/>
          <w:szCs w:val="28"/>
        </w:rPr>
      </w:pPr>
    </w:p>
    <w:p w:rsidR="006C0FC4" w:rsidRDefault="006C0FC4" w:rsidP="002B67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Thank you!</w:t>
      </w:r>
    </w:p>
    <w:sectPr w:rsidR="006C0FC4" w:rsidSect="001B7F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3CD"/>
    <w:multiLevelType w:val="hybridMultilevel"/>
    <w:tmpl w:val="A9A6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505104"/>
    <w:multiLevelType w:val="hybridMultilevel"/>
    <w:tmpl w:val="788A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562C33"/>
    <w:multiLevelType w:val="hybridMultilevel"/>
    <w:tmpl w:val="C6F0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6707"/>
    <w:rsid w:val="001532A0"/>
    <w:rsid w:val="001844F0"/>
    <w:rsid w:val="001B7F4D"/>
    <w:rsid w:val="001C6C60"/>
    <w:rsid w:val="001F491D"/>
    <w:rsid w:val="00280D0F"/>
    <w:rsid w:val="002B6707"/>
    <w:rsid w:val="002D4E58"/>
    <w:rsid w:val="00337D7D"/>
    <w:rsid w:val="0034448E"/>
    <w:rsid w:val="003F6C94"/>
    <w:rsid w:val="004C4FE1"/>
    <w:rsid w:val="004D2CE2"/>
    <w:rsid w:val="005F0FC9"/>
    <w:rsid w:val="006C0FC4"/>
    <w:rsid w:val="007F67EF"/>
    <w:rsid w:val="00845580"/>
    <w:rsid w:val="00895EEC"/>
    <w:rsid w:val="00A17AC0"/>
    <w:rsid w:val="00A25FF0"/>
    <w:rsid w:val="00AD4D2C"/>
    <w:rsid w:val="00BE62C7"/>
    <w:rsid w:val="00DA4B12"/>
    <w:rsid w:val="00F16D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F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D7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Tep Phiyorin</dc:creator>
  <cp:lastModifiedBy> </cp:lastModifiedBy>
  <cp:revision>4</cp:revision>
  <dcterms:created xsi:type="dcterms:W3CDTF">2009-05-20T02:49:00Z</dcterms:created>
  <dcterms:modified xsi:type="dcterms:W3CDTF">2009-05-20T03:59:00Z</dcterms:modified>
</cp:coreProperties>
</file>